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FA50" w14:textId="0E1060A7" w:rsidR="007A1E75" w:rsidRDefault="00426DEA">
      <w:pPr>
        <w:overflowPunct w:val="0"/>
        <w:textAlignment w:val="center"/>
        <w:rPr>
          <w:rFonts w:asciiTheme="majorEastAsia" w:eastAsiaTheme="majorEastAsia" w:hAnsiTheme="majorEastAsia"/>
          <w:color w:val="00000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様式第３号</w:t>
      </w:r>
    </w:p>
    <w:p w14:paraId="2C427AF1" w14:textId="77777777" w:rsidR="009A3BC7" w:rsidRDefault="009A3BC7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7668F81" w14:textId="77777777" w:rsidR="007A1E75" w:rsidRDefault="00A4152E">
      <w:pPr>
        <w:overflowPunct w:val="0"/>
        <w:jc w:val="right"/>
        <w:textAlignment w:val="baseline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>
        <w:rPr>
          <w:rFonts w:asciiTheme="minorEastAsia" w:hAnsiTheme="minorEastAsia"/>
          <w:kern w:val="0"/>
          <w:sz w:val="22"/>
        </w:rPr>
        <w:t xml:space="preserve">　　年　　</w:t>
      </w:r>
      <w:r>
        <w:rPr>
          <w:rFonts w:asciiTheme="minorEastAsia" w:hAnsiTheme="minorEastAsia" w:hint="eastAsia"/>
          <w:kern w:val="0"/>
          <w:sz w:val="22"/>
        </w:rPr>
        <w:t>月</w:t>
      </w:r>
      <w:r>
        <w:rPr>
          <w:rFonts w:asciiTheme="minorEastAsia" w:hAnsiTheme="minorEastAsia"/>
          <w:kern w:val="0"/>
          <w:sz w:val="22"/>
        </w:rPr>
        <w:t xml:space="preserve">　　日</w:t>
      </w:r>
    </w:p>
    <w:p w14:paraId="249C036F" w14:textId="77777777" w:rsidR="007A1E75" w:rsidRDefault="00A4152E">
      <w:pPr>
        <w:overflowPunct w:val="0"/>
        <w:jc w:val="left"/>
        <w:textAlignment w:val="baseline"/>
        <w:rPr>
          <w:rFonts w:asciiTheme="minorEastAsia" w:hAnsiTheme="minorEastAsia"/>
          <w:kern w:val="0"/>
          <w:sz w:val="22"/>
        </w:rPr>
      </w:pPr>
      <w:r>
        <w:rPr>
          <w:rFonts w:ascii="Times New Roman" w:eastAsia="ＭＳ 明朝" w:hAnsi="Times New Roman" w:hint="eastAsia"/>
          <w:kern w:val="0"/>
        </w:rPr>
        <w:t>宇検村</w:t>
      </w:r>
      <w:r>
        <w:rPr>
          <w:rFonts w:asciiTheme="minorEastAsia" w:hAnsiTheme="minorEastAsia"/>
          <w:kern w:val="0"/>
          <w:sz w:val="22"/>
        </w:rPr>
        <w:t>長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/>
          <w:kern w:val="0"/>
          <w:sz w:val="22"/>
        </w:rPr>
        <w:t>殿</w:t>
      </w:r>
    </w:p>
    <w:p w14:paraId="103C7C50" w14:textId="77777777" w:rsidR="007A1E75" w:rsidRDefault="007A1E75">
      <w:pPr>
        <w:overflowPunct w:val="0"/>
        <w:jc w:val="center"/>
        <w:textAlignment w:val="baseline"/>
        <w:rPr>
          <w:rFonts w:asciiTheme="minorEastAsia" w:hAnsiTheme="minorEastAsia"/>
          <w:kern w:val="0"/>
          <w:sz w:val="22"/>
        </w:rPr>
      </w:pPr>
    </w:p>
    <w:p w14:paraId="7B79CB5F" w14:textId="77777777" w:rsidR="007A1E75" w:rsidRDefault="00A4152E">
      <w:pPr>
        <w:wordWrap w:val="0"/>
        <w:overflowPunct w:val="0"/>
        <w:jc w:val="right"/>
        <w:textAlignment w:val="baseline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申請者　</w:t>
      </w:r>
      <w:r>
        <w:rPr>
          <w:rFonts w:asciiTheme="minorEastAsia" w:hAnsiTheme="minorEastAsia"/>
          <w:kern w:val="0"/>
          <w:sz w:val="22"/>
        </w:rPr>
        <w:t>住所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0A7BF234" w14:textId="77777777" w:rsidR="007A1E75" w:rsidRDefault="00A4152E">
      <w:pPr>
        <w:wordWrap w:val="0"/>
        <w:overflowPunct w:val="0"/>
        <w:jc w:val="right"/>
        <w:textAlignment w:val="baseline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/>
          <w:kern w:val="0"/>
          <w:sz w:val="22"/>
        </w:rPr>
        <w:t xml:space="preserve"> 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>
        <w:rPr>
          <w:rFonts w:asciiTheme="minorEastAsia" w:hAnsiTheme="minorEastAsia"/>
          <w:kern w:val="0"/>
          <w:sz w:val="22"/>
        </w:rPr>
        <w:t xml:space="preserve">　　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>氏名</w:t>
      </w:r>
      <w:r>
        <w:rPr>
          <w:rFonts w:asciiTheme="minorEastAsia" w:hAnsiTheme="minorEastAsia"/>
          <w:kern w:val="0"/>
          <w:sz w:val="22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2"/>
        </w:rPr>
        <w:t xml:space="preserve">印　</w:t>
      </w:r>
    </w:p>
    <w:p w14:paraId="50075D93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59DC271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5039546C" w14:textId="1282833C" w:rsidR="007A1E75" w:rsidRDefault="00A4152E">
      <w:pPr>
        <w:overflowPunct w:val="0"/>
        <w:jc w:val="center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令和　年度</w:t>
      </w:r>
      <w:r w:rsidR="0041590A">
        <w:rPr>
          <w:rFonts w:ascii="ＭＳ 明朝" w:eastAsia="ＭＳ 明朝" w:hAnsi="ＭＳ 明朝" w:hint="eastAsia"/>
          <w:color w:val="000000"/>
          <w:kern w:val="0"/>
          <w:sz w:val="22"/>
        </w:rPr>
        <w:t>宇検村チャレンジ企業応援補助金事業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補助金変更</w:t>
      </w:r>
      <w:r w:rsidR="00EC1207">
        <w:rPr>
          <w:rFonts w:ascii="ＭＳ 明朝" w:eastAsia="ＭＳ 明朝" w:hAnsi="ＭＳ 明朝" w:hint="eastAsia"/>
          <w:color w:val="000000"/>
          <w:kern w:val="0"/>
          <w:sz w:val="22"/>
        </w:rPr>
        <w:t>承認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申請書</w:t>
      </w:r>
    </w:p>
    <w:p w14:paraId="4268983D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1A5304E" w14:textId="7D2B0DFD" w:rsidR="007A1E75" w:rsidRDefault="00A4152E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令和　　年　　月　　日付け　第　　　号で補助金交付決定通知のあった令和　　年度</w:t>
      </w:r>
      <w:r w:rsidR="0041590A">
        <w:rPr>
          <w:rFonts w:ascii="ＭＳ 明朝" w:eastAsia="ＭＳ 明朝" w:hAnsi="ＭＳ 明朝" w:hint="eastAsia"/>
          <w:color w:val="000000"/>
          <w:kern w:val="0"/>
          <w:sz w:val="22"/>
        </w:rPr>
        <w:t>宇検村チャレンジ企業応援補助金事業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を下記のとおり変更したいので，</w:t>
      </w:r>
      <w:r>
        <w:rPr>
          <w:rFonts w:asciiTheme="minorEastAsia" w:hAnsiTheme="minorEastAsia" w:hint="eastAsia"/>
          <w:kern w:val="0"/>
          <w:sz w:val="22"/>
        </w:rPr>
        <w:t>宇検村補助金等交付規則</w:t>
      </w:r>
      <w:r>
        <w:rPr>
          <w:rFonts w:asciiTheme="minorEastAsia" w:hAnsiTheme="minorEastAsia"/>
          <w:kern w:val="0"/>
          <w:sz w:val="22"/>
        </w:rPr>
        <w:t>第</w:t>
      </w:r>
      <w:r>
        <w:rPr>
          <w:rFonts w:asciiTheme="minorEastAsia" w:hAnsiTheme="minorEastAsia" w:hint="eastAsia"/>
          <w:kern w:val="0"/>
          <w:sz w:val="22"/>
        </w:rPr>
        <w:t>７</w:t>
      </w:r>
      <w:r>
        <w:rPr>
          <w:rFonts w:asciiTheme="minorEastAsia" w:hAnsiTheme="minorEastAsia"/>
          <w:kern w:val="0"/>
          <w:sz w:val="22"/>
        </w:rPr>
        <w:t>条</w:t>
      </w:r>
      <w:r>
        <w:rPr>
          <w:rFonts w:asciiTheme="minorEastAsia" w:hAnsiTheme="minorEastAsia" w:hint="eastAsia"/>
          <w:kern w:val="0"/>
          <w:sz w:val="22"/>
        </w:rPr>
        <w:t>及び</w:t>
      </w:r>
      <w:r w:rsidR="0041590A">
        <w:rPr>
          <w:rFonts w:asciiTheme="minorEastAsia" w:hAnsiTheme="minorEastAsia" w:hint="eastAsia"/>
          <w:kern w:val="0"/>
          <w:sz w:val="22"/>
        </w:rPr>
        <w:t>宇検村チャレンジ企業応援補助金事業</w:t>
      </w:r>
      <w:r>
        <w:rPr>
          <w:rFonts w:asciiTheme="minorEastAsia" w:hAnsiTheme="minorEastAsia" w:hint="eastAsia"/>
          <w:kern w:val="0"/>
          <w:sz w:val="22"/>
        </w:rPr>
        <w:t>補助金</w:t>
      </w:r>
      <w:r>
        <w:rPr>
          <w:rFonts w:asciiTheme="minorEastAsia" w:hAnsiTheme="minorEastAsia"/>
          <w:kern w:val="0"/>
          <w:sz w:val="22"/>
        </w:rPr>
        <w:t>交付要綱第</w:t>
      </w:r>
      <w:r>
        <w:rPr>
          <w:rFonts w:asciiTheme="minorEastAsia" w:hAnsiTheme="minorEastAsia" w:hint="eastAsia"/>
          <w:kern w:val="0"/>
          <w:sz w:val="22"/>
        </w:rPr>
        <w:t>９</w:t>
      </w:r>
      <w:r>
        <w:rPr>
          <w:rFonts w:asciiTheme="minorEastAsia" w:hAnsiTheme="minorEastAsia"/>
          <w:kern w:val="0"/>
          <w:sz w:val="22"/>
        </w:rPr>
        <w:t>条の</w:t>
      </w:r>
      <w:r>
        <w:rPr>
          <w:rFonts w:asciiTheme="minorEastAsia" w:hAnsiTheme="minorEastAsia" w:hint="eastAsia"/>
          <w:kern w:val="0"/>
          <w:sz w:val="22"/>
        </w:rPr>
        <w:t>規定</w:t>
      </w:r>
      <w:r>
        <w:rPr>
          <w:rFonts w:asciiTheme="minorEastAsia" w:hAnsiTheme="minorEastAsia"/>
          <w:kern w:val="0"/>
          <w:sz w:val="22"/>
        </w:rPr>
        <w:t>に</w:t>
      </w:r>
      <w:r>
        <w:rPr>
          <w:rFonts w:asciiTheme="minorEastAsia" w:hAnsiTheme="minorEastAsia" w:hint="eastAsia"/>
          <w:kern w:val="0"/>
          <w:sz w:val="22"/>
        </w:rPr>
        <w:t>より</w:t>
      </w:r>
      <w:r>
        <w:rPr>
          <w:rFonts w:asciiTheme="minorEastAsia" w:hAnsiTheme="minorEastAsia"/>
          <w:kern w:val="0"/>
          <w:sz w:val="22"/>
        </w:rPr>
        <w:t>、</w:t>
      </w:r>
      <w:r>
        <w:rPr>
          <w:rFonts w:asciiTheme="minorEastAsia" w:hAnsiTheme="minorEastAsia" w:hint="eastAsia"/>
          <w:kern w:val="0"/>
          <w:sz w:val="22"/>
        </w:rPr>
        <w:t>関係書類</w:t>
      </w:r>
      <w:r>
        <w:rPr>
          <w:rFonts w:asciiTheme="minorEastAsia" w:hAnsiTheme="minorEastAsia"/>
          <w:kern w:val="0"/>
          <w:sz w:val="22"/>
        </w:rPr>
        <w:t>を添えて申請します。</w:t>
      </w:r>
    </w:p>
    <w:p w14:paraId="793AF97F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6682832E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7EF7A44" w14:textId="77777777" w:rsidR="007A1E75" w:rsidRDefault="00A4152E">
      <w:pPr>
        <w:overflowPunct w:val="0"/>
        <w:jc w:val="center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記</w:t>
      </w:r>
    </w:p>
    <w:p w14:paraId="79325486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1AE18002" w14:textId="77777777" w:rsidR="007A1E75" w:rsidRDefault="00A4152E">
      <w:pPr>
        <w:overflowPunct w:val="0"/>
        <w:jc w:val="left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１　補助金交付申請額　金　　　　　　円（うち前回までの申請額　金　　　　　　円）</w:t>
      </w:r>
    </w:p>
    <w:p w14:paraId="57F892C9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623FC7D" w14:textId="77777777" w:rsidR="007A1E75" w:rsidRDefault="00A4152E">
      <w:pPr>
        <w:overflowPunct w:val="0"/>
        <w:jc w:val="left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２　計画変更の理由</w:t>
      </w:r>
    </w:p>
    <w:p w14:paraId="5D9A2E96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EFA0EF9" w14:textId="77777777" w:rsidR="007A1E75" w:rsidRDefault="00A4152E">
      <w:pPr>
        <w:overflowPunct w:val="0"/>
        <w:jc w:val="left"/>
        <w:textAlignment w:val="center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３　関係書類（</w:t>
      </w:r>
      <w:r>
        <w:rPr>
          <w:rFonts w:ascii="ＭＳ 明朝" w:eastAsia="ＭＳ 明朝" w:hAnsi="ＭＳ 明朝"/>
          <w:color w:val="000000"/>
          <w:kern w:val="0"/>
          <w:sz w:val="22"/>
        </w:rPr>
        <w:t>変更後）</w:t>
      </w:r>
    </w:p>
    <w:p w14:paraId="5A1D6888" w14:textId="77777777" w:rsidR="007A1E75" w:rsidRDefault="00A4152E">
      <w:pPr>
        <w:pStyle w:val="a9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別紙</w:t>
      </w:r>
      <w:r>
        <w:rPr>
          <w:rFonts w:asciiTheme="minorEastAsia" w:hAnsiTheme="minorEastAsia"/>
          <w:kern w:val="0"/>
        </w:rPr>
        <w:t xml:space="preserve">２　</w:t>
      </w:r>
      <w:r>
        <w:rPr>
          <w:rFonts w:asciiTheme="minorEastAsia" w:hAnsiTheme="minorEastAsia" w:hint="eastAsia"/>
          <w:kern w:val="0"/>
        </w:rPr>
        <w:t>企画書</w:t>
      </w:r>
    </w:p>
    <w:p w14:paraId="35400FD6" w14:textId="77777777" w:rsidR="007A1E75" w:rsidRDefault="00A4152E">
      <w:pPr>
        <w:pStyle w:val="a9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別紙</w:t>
      </w:r>
      <w:r>
        <w:rPr>
          <w:rFonts w:asciiTheme="minorEastAsia" w:hAnsiTheme="minorEastAsia"/>
          <w:kern w:val="0"/>
        </w:rPr>
        <w:t>３　工程表</w:t>
      </w:r>
    </w:p>
    <w:p w14:paraId="75AC43D4" w14:textId="77777777" w:rsidR="007A1E75" w:rsidRDefault="00A4152E">
      <w:pPr>
        <w:pStyle w:val="a9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別紙</w:t>
      </w:r>
      <w:r>
        <w:rPr>
          <w:rFonts w:asciiTheme="minorEastAsia" w:hAnsiTheme="minorEastAsia"/>
          <w:kern w:val="0"/>
        </w:rPr>
        <w:t>４　収支計算書（申請）</w:t>
      </w:r>
    </w:p>
    <w:p w14:paraId="6CB319F8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DF825F9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3D58412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51386C5F" w14:textId="77777777" w:rsidR="007A1E75" w:rsidRDefault="007A1E75">
      <w:pPr>
        <w:overflowPunct w:val="0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CA25D70" w14:textId="77777777" w:rsidR="007A1E75" w:rsidRDefault="00A4152E">
      <w:pPr>
        <w:overflowPunct w:val="0"/>
        <w:ind w:left="312" w:hanging="312"/>
        <w:textAlignment w:val="center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/>
          <w:color w:val="000000"/>
          <w:kern w:val="0"/>
          <w:sz w:val="22"/>
        </w:rPr>
        <w:t>(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注</w:t>
      </w:r>
      <w:r>
        <w:rPr>
          <w:rFonts w:ascii="ＭＳ 明朝" w:eastAsia="ＭＳ 明朝" w:hAnsi="ＭＳ 明朝"/>
          <w:color w:val="000000"/>
          <w:kern w:val="0"/>
          <w:sz w:val="22"/>
        </w:rPr>
        <w:t>)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関係</w:t>
      </w:r>
      <w:r>
        <w:rPr>
          <w:rFonts w:ascii="ＭＳ 明朝" w:eastAsia="ＭＳ 明朝" w:hAnsi="ＭＳ 明朝"/>
          <w:color w:val="000000"/>
          <w:kern w:val="0"/>
          <w:sz w:val="22"/>
        </w:rPr>
        <w:t>書類(１)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～</w:t>
      </w:r>
      <w:r>
        <w:rPr>
          <w:rFonts w:ascii="ＭＳ 明朝" w:eastAsia="ＭＳ 明朝" w:hAnsi="ＭＳ 明朝"/>
          <w:color w:val="000000"/>
          <w:kern w:val="0"/>
          <w:sz w:val="22"/>
        </w:rPr>
        <w:t>(３)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に</w:t>
      </w:r>
      <w:r>
        <w:rPr>
          <w:rFonts w:ascii="ＭＳ 明朝" w:eastAsia="ＭＳ 明朝" w:hAnsi="ＭＳ 明朝"/>
          <w:color w:val="000000"/>
          <w:kern w:val="0"/>
          <w:sz w:val="22"/>
        </w:rPr>
        <w:t>ついては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，変更に係る部分は二段書きとし，変更前のものを括弧書きで上段に記載すること。</w:t>
      </w:r>
    </w:p>
    <w:sectPr w:rsidR="007A1E75">
      <w:pgSz w:w="11906" w:h="16838"/>
      <w:pgMar w:top="1418" w:right="1304" w:bottom="1418" w:left="1304" w:header="720" w:footer="720" w:gutter="0"/>
      <w:pgNumType w:start="1"/>
      <w:cols w:space="720"/>
      <w:noEndnote/>
      <w:docGrid w:type="linesAndChars" w:linePitch="34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CECD" w14:textId="77777777" w:rsidR="00DC6E28" w:rsidRDefault="00DC6E28">
      <w:r>
        <w:separator/>
      </w:r>
    </w:p>
  </w:endnote>
  <w:endnote w:type="continuationSeparator" w:id="0">
    <w:p w14:paraId="21C211F8" w14:textId="77777777" w:rsidR="00DC6E28" w:rsidRDefault="00DC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5F43" w14:textId="77777777" w:rsidR="00DC6E28" w:rsidRDefault="00DC6E28">
      <w:r>
        <w:separator/>
      </w:r>
    </w:p>
  </w:footnote>
  <w:footnote w:type="continuationSeparator" w:id="0">
    <w:p w14:paraId="27A53614" w14:textId="77777777" w:rsidR="00DC6E28" w:rsidRDefault="00DC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000002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00000003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00000004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000000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415248847">
    <w:abstractNumId w:val="0"/>
  </w:num>
  <w:num w:numId="2" w16cid:durableId="2052221780">
    <w:abstractNumId w:val="1"/>
  </w:num>
  <w:num w:numId="3" w16cid:durableId="473185725">
    <w:abstractNumId w:val="2"/>
  </w:num>
  <w:num w:numId="4" w16cid:durableId="506286068">
    <w:abstractNumId w:val="3"/>
  </w:num>
  <w:num w:numId="5" w16cid:durableId="2514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75"/>
    <w:rsid w:val="003D4AE3"/>
    <w:rsid w:val="0041590A"/>
    <w:rsid w:val="00426DEA"/>
    <w:rsid w:val="005F5040"/>
    <w:rsid w:val="006C1D06"/>
    <w:rsid w:val="007A1E75"/>
    <w:rsid w:val="009A3BC7"/>
    <w:rsid w:val="00A4152E"/>
    <w:rsid w:val="00B9198B"/>
    <w:rsid w:val="00C169FD"/>
    <w:rsid w:val="00D4433B"/>
    <w:rsid w:val="00DC6E28"/>
    <w:rsid w:val="00E2671F"/>
    <w:rsid w:val="00E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A4C2F"/>
  <w15:chartTrackingRefBased/>
  <w15:docId w15:val="{8302C189-813D-445D-A57E-FC132CA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原田　真実</cp:lastModifiedBy>
  <cp:revision>5</cp:revision>
  <cp:lastPrinted>2020-02-21T07:10:00Z</cp:lastPrinted>
  <dcterms:created xsi:type="dcterms:W3CDTF">2025-07-09T07:50:00Z</dcterms:created>
  <dcterms:modified xsi:type="dcterms:W3CDTF">2026-03-31T07:45:00Z</dcterms:modified>
</cp:coreProperties>
</file>